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B64" w:rsidRPr="001C2668" w:rsidRDefault="00123B64" w:rsidP="008505AA">
      <w:pPr>
        <w:jc w:val="both"/>
        <w:rPr>
          <w:rFonts w:ascii="Cambria" w:hAnsi="Cambria"/>
        </w:rPr>
      </w:pPr>
    </w:p>
    <w:p w:rsidR="00123B64" w:rsidRPr="00B96A94" w:rsidRDefault="00123B64" w:rsidP="008505AA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B96A94">
        <w:rPr>
          <w:rFonts w:ascii="Calibri" w:hAnsi="Calibri" w:cs="Calibri"/>
          <w:b/>
          <w:bCs/>
        </w:rPr>
        <w:t>FIŞA DISCIPLINEI</w:t>
      </w:r>
    </w:p>
    <w:p w:rsidR="00123B64" w:rsidRPr="00B96A94" w:rsidRDefault="00B96A94" w:rsidP="008505AA">
      <w:pPr>
        <w:spacing w:after="0" w:line="240" w:lineRule="auto"/>
        <w:jc w:val="center"/>
        <w:rPr>
          <w:rFonts w:ascii="Calibri" w:hAnsi="Calibri" w:cs="Calibri"/>
          <w:b/>
          <w:i/>
          <w:iCs/>
        </w:rPr>
      </w:pPr>
      <w:r w:rsidRPr="00B96A94">
        <w:rPr>
          <w:rFonts w:ascii="Calibri" w:hAnsi="Calibri" w:cs="Calibri"/>
          <w:b/>
          <w:i/>
          <w:iCs/>
        </w:rPr>
        <w:t>Educația expresiei vocale (vorbire)</w:t>
      </w:r>
    </w:p>
    <w:p w:rsidR="00B96A94" w:rsidRPr="00B96A94" w:rsidRDefault="00B96A94" w:rsidP="008505AA">
      <w:pPr>
        <w:spacing w:after="0" w:line="240" w:lineRule="auto"/>
        <w:jc w:val="center"/>
        <w:rPr>
          <w:rFonts w:ascii="Calibri" w:hAnsi="Calibri" w:cs="Calibri"/>
          <w:b/>
          <w:i/>
          <w:iCs/>
        </w:rPr>
      </w:pPr>
      <w:r w:rsidRPr="00B96A94">
        <w:rPr>
          <w:rFonts w:ascii="Calibri" w:hAnsi="Calibri" w:cs="Calibri"/>
          <w:b/>
        </w:rPr>
        <w:t>Voice Over – Arta interpretării vocale la microfon</w:t>
      </w:r>
    </w:p>
    <w:p w:rsidR="00123B64" w:rsidRPr="00B96A94" w:rsidRDefault="00123B64" w:rsidP="008505AA">
      <w:pPr>
        <w:spacing w:after="0" w:line="240" w:lineRule="auto"/>
        <w:jc w:val="center"/>
        <w:rPr>
          <w:rFonts w:ascii="Calibri" w:hAnsi="Calibri" w:cs="Calibri"/>
          <w:b/>
        </w:rPr>
      </w:pPr>
      <w:r w:rsidRPr="00B96A94">
        <w:rPr>
          <w:rFonts w:ascii="Calibri" w:hAnsi="Calibri" w:cs="Calibri"/>
          <w:b/>
        </w:rPr>
        <w:t>Anul universitar</w:t>
      </w:r>
      <w:r w:rsidR="00632190" w:rsidRPr="00B96A94">
        <w:rPr>
          <w:rFonts w:ascii="Calibri" w:hAnsi="Calibri" w:cs="Calibri"/>
          <w:b/>
        </w:rPr>
        <w:t xml:space="preserve"> </w:t>
      </w:r>
      <w:r w:rsidR="00B96A94" w:rsidRPr="00B96A94">
        <w:rPr>
          <w:rFonts w:ascii="Calibri" w:hAnsi="Calibri" w:cs="Calibri"/>
          <w:b/>
        </w:rPr>
        <w:t>2025-2026</w:t>
      </w:r>
    </w:p>
    <w:p w:rsidR="002315D2" w:rsidRPr="001C2668" w:rsidRDefault="002315D2" w:rsidP="008505AA">
      <w:pPr>
        <w:spacing w:after="0" w:line="240" w:lineRule="auto"/>
        <w:jc w:val="both"/>
        <w:rPr>
          <w:rFonts w:ascii="Cambria" w:hAnsi="Cambria"/>
          <w:color w:val="FF0000"/>
          <w:sz w:val="20"/>
          <w:szCs w:val="20"/>
        </w:rPr>
      </w:pPr>
    </w:p>
    <w:p w:rsidR="00886616" w:rsidRPr="001C2668" w:rsidRDefault="00886616" w:rsidP="008505AA">
      <w:pPr>
        <w:spacing w:after="0"/>
        <w:ind w:left="142" w:hanging="567"/>
        <w:jc w:val="both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7088"/>
      </w:tblGrid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keepNext/>
              <w:suppressAutoHyphens/>
              <w:spacing w:after="0" w:line="240" w:lineRule="auto"/>
              <w:ind w:left="34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Universitatea Babes-Bolyai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keepNext/>
              <w:suppressAutoHyphens/>
              <w:spacing w:after="0" w:line="240" w:lineRule="auto"/>
              <w:ind w:left="34"/>
              <w:jc w:val="both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Facultatea de Teatru si Film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keepNext/>
              <w:suppressAutoHyphens/>
              <w:spacing w:after="0" w:line="240" w:lineRule="auto"/>
              <w:ind w:left="34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Teatru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suppressAutoHyphens/>
              <w:spacing w:after="0" w:line="240" w:lineRule="auto"/>
              <w:ind w:left="34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Teatru  și Artele Spectacolului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suppressAutoHyphens/>
              <w:spacing w:after="0" w:line="240" w:lineRule="auto"/>
              <w:ind w:left="34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="00D70267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Licență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keepNext/>
              <w:suppressAutoHyphens/>
              <w:spacing w:after="0" w:line="240" w:lineRule="auto"/>
              <w:ind w:left="34"/>
              <w:jc w:val="both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Artele Spectacoluluin (Actorie)</w:t>
            </w:r>
          </w:p>
        </w:tc>
      </w:tr>
      <w:tr w:rsidR="00D51618" w:rsidRPr="00D51618" w:rsidTr="00820A4F">
        <w:trPr>
          <w:trHeight w:val="284"/>
        </w:trPr>
        <w:tc>
          <w:tcPr>
            <w:tcW w:w="3403" w:type="dxa"/>
            <w:vAlign w:val="center"/>
          </w:tcPr>
          <w:p w:rsidR="00D51618" w:rsidRPr="00D51618" w:rsidRDefault="00D51618" w:rsidP="008505AA">
            <w:pPr>
              <w:keepNext/>
              <w:suppressAutoHyphens/>
              <w:spacing w:after="0" w:line="240" w:lineRule="auto"/>
              <w:ind w:left="34"/>
              <w:jc w:val="both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="00D51618" w:rsidRPr="00D51618" w:rsidRDefault="00B96A94" w:rsidP="008505AA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</w:rPr>
              <w:t xml:space="preserve"> Învățământ cu frecvență</w:t>
            </w:r>
          </w:p>
        </w:tc>
      </w:tr>
    </w:tbl>
    <w:p w:rsidR="00FC204E" w:rsidRPr="001C2668" w:rsidRDefault="00FC204E" w:rsidP="008505AA">
      <w:pPr>
        <w:spacing w:after="0"/>
        <w:jc w:val="both"/>
        <w:rPr>
          <w:rFonts w:ascii="Cambria" w:hAnsi="Cambria"/>
          <w:b/>
          <w:sz w:val="20"/>
          <w:szCs w:val="20"/>
        </w:rPr>
      </w:pPr>
    </w:p>
    <w:p w:rsidR="00366881" w:rsidRPr="001C2668" w:rsidRDefault="00366881" w:rsidP="008505AA">
      <w:pPr>
        <w:spacing w:after="0"/>
        <w:ind w:left="142" w:hanging="567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:rsidR="008F5E28" w:rsidRPr="00972DAD" w:rsidRDefault="008F5E28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="008F5E28" w:rsidRPr="00972DAD" w:rsidRDefault="00B96A94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Ed. Expresiei vocale (Vorbire)</w:t>
            </w:r>
          </w:p>
        </w:tc>
        <w:tc>
          <w:tcPr>
            <w:tcW w:w="1701" w:type="dxa"/>
            <w:vAlign w:val="center"/>
          </w:tcPr>
          <w:p w:rsidR="008F5E28" w:rsidRPr="00972DAD" w:rsidRDefault="008F5E28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="008F5E28" w:rsidRPr="00972DAD" w:rsidRDefault="00DE1176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DE1176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VLR5720</w:t>
            </w:r>
          </w:p>
        </w:tc>
      </w:tr>
      <w:tr w:rsidR="008F5E28" w:rsidRPr="00972DAD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:rsidR="008F5E28" w:rsidRPr="00972DAD" w:rsidRDefault="008F5E28" w:rsidP="008505AA">
            <w:pPr>
              <w:suppressAutoHyphens/>
              <w:spacing w:after="0" w:line="240" w:lineRule="auto"/>
              <w:ind w:left="34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:rsidR="008F5E28" w:rsidRPr="00972DAD" w:rsidRDefault="00DE1176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 univ. dr. Oana Pocan</w:t>
            </w:r>
          </w:p>
        </w:tc>
      </w:tr>
      <w:tr w:rsidR="008F5E28" w:rsidRPr="00972DAD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:rsidR="00BD3CB2" w:rsidRPr="00972DAD" w:rsidRDefault="008F5E28" w:rsidP="008505AA">
            <w:pPr>
              <w:suppressAutoHyphens/>
              <w:spacing w:after="0" w:line="240" w:lineRule="auto"/>
              <w:ind w:left="34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:rsidR="008F5E28" w:rsidRPr="00972DAD" w:rsidRDefault="00DE1176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 univ. dr. Oana Pocan</w:t>
            </w:r>
          </w:p>
        </w:tc>
      </w:tr>
      <w:tr w:rsidR="007566DE" w:rsidRPr="00CB7D36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6016CF" w:rsidP="008505AA">
            <w:pPr>
              <w:suppressAutoHyphens/>
              <w:spacing w:after="0" w:line="240" w:lineRule="auto"/>
              <w:ind w:left="34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DE1176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6016CF" w:rsidP="008505AA">
            <w:pPr>
              <w:suppressAutoHyphens/>
              <w:spacing w:after="0" w:line="240" w:lineRule="auto"/>
              <w:ind w:right="-203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6016CF" w:rsidP="008505AA">
            <w:pPr>
              <w:suppressAutoHyphens/>
              <w:spacing w:after="0" w:line="240" w:lineRule="auto"/>
              <w:ind w:right="-288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:rsidR="006016CF" w:rsidRPr="00CB192C" w:rsidRDefault="006016CF" w:rsidP="008505AA">
            <w:pPr>
              <w:suppressAutoHyphens/>
              <w:spacing w:after="0" w:line="240" w:lineRule="auto"/>
              <w:ind w:right="-288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6016CF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V</w:t>
            </w:r>
            <w:r w:rsidR="00CB192C"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6CF" w:rsidRPr="00CB192C" w:rsidRDefault="006016CF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CB192C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6CF" w:rsidRPr="00CB7D36" w:rsidRDefault="00DE1176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</w:t>
            </w:r>
          </w:p>
        </w:tc>
      </w:tr>
    </w:tbl>
    <w:p w:rsidR="00586682" w:rsidRDefault="00586682" w:rsidP="008505AA">
      <w:pPr>
        <w:suppressAutoHyphens/>
        <w:spacing w:after="0"/>
        <w:ind w:right="-765" w:firstLine="720"/>
        <w:jc w:val="both"/>
        <w:rPr>
          <w:rFonts w:ascii="Cambria" w:hAnsi="Cambria"/>
          <w:sz w:val="20"/>
          <w:szCs w:val="20"/>
        </w:rPr>
      </w:pPr>
    </w:p>
    <w:p w:rsidR="00586682" w:rsidRDefault="00586682" w:rsidP="008505AA">
      <w:pPr>
        <w:suppressAutoHyphens/>
        <w:spacing w:after="0" w:line="240" w:lineRule="auto"/>
        <w:ind w:right="-766" w:hanging="426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D19B2" w:rsidRPr="00972DAD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D19B2" w:rsidRPr="00972DAD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2D19B2" w:rsidRPr="00972DAD" w:rsidRDefault="002D19B2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9B2" w:rsidRPr="00972DAD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0,5</w:t>
            </w:r>
          </w:p>
        </w:tc>
      </w:tr>
      <w:tr w:rsidR="004E578B" w:rsidRPr="00972DAD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:rsidR="004E578B" w:rsidRPr="00972DAD" w:rsidRDefault="004E578B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578B" w:rsidRPr="00972DAD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E578B" w:rsidRPr="00972DAD" w:rsidRDefault="004E578B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4E578B" w:rsidRPr="00972DAD" w:rsidRDefault="00CB192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="004E578B" w:rsidRPr="00453436" w:rsidRDefault="004E578B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578B" w:rsidRPr="00972DAD" w:rsidRDefault="00CB192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și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9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32D1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:rsidR="00117B5A" w:rsidRPr="00972DAD" w:rsidRDefault="00117B5A" w:rsidP="00832D1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117B5A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117B5A" w:rsidRPr="00972DAD" w:rsidRDefault="00117B5A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117B5A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54</w:t>
            </w:r>
          </w:p>
        </w:tc>
      </w:tr>
      <w:tr w:rsidR="004D2236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4D2236" w:rsidRPr="00972DAD" w:rsidRDefault="00D80899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D2236" w:rsidRPr="00972DAD" w:rsidRDefault="00832D1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75</w:t>
            </w:r>
          </w:p>
        </w:tc>
      </w:tr>
      <w:tr w:rsidR="004D2236" w:rsidRPr="00972DAD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:rsidR="004D2236" w:rsidRPr="00972DAD" w:rsidRDefault="00D80899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4D2236" w:rsidRPr="00972DAD" w:rsidRDefault="00CB192C" w:rsidP="008505AA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</w:tr>
    </w:tbl>
    <w:p w:rsidR="00DE6B49" w:rsidRDefault="00DE6B49" w:rsidP="008505AA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:rsidR="00DE6B49" w:rsidRPr="00972DAD" w:rsidRDefault="00DE6B49" w:rsidP="008505AA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8647"/>
      </w:tblGrid>
      <w:tr w:rsidR="00221B6D" w:rsidRPr="00972DAD" w:rsidTr="00820A4F">
        <w:trPr>
          <w:trHeight w:val="284"/>
        </w:trPr>
        <w:tc>
          <w:tcPr>
            <w:tcW w:w="1844" w:type="dxa"/>
            <w:vAlign w:val="center"/>
          </w:tcPr>
          <w:p w:rsidR="00221B6D" w:rsidRPr="00972DAD" w:rsidRDefault="00221B6D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:rsidR="00221B6D" w:rsidRPr="00972DAD" w:rsidRDefault="00221B6D" w:rsidP="008505AA">
            <w:pPr>
              <w:suppressAutoHyphens/>
              <w:spacing w:after="0" w:line="240" w:lineRule="auto"/>
              <w:ind w:left="72"/>
              <w:jc w:val="both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:rsidTr="00820A4F">
        <w:trPr>
          <w:trHeight w:val="284"/>
        </w:trPr>
        <w:tc>
          <w:tcPr>
            <w:tcW w:w="1844" w:type="dxa"/>
            <w:vAlign w:val="center"/>
          </w:tcPr>
          <w:p w:rsidR="00221B6D" w:rsidRPr="00972DAD" w:rsidRDefault="00221B6D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221B6D" w:rsidRPr="00972DAD" w:rsidRDefault="00221B6D" w:rsidP="008505AA">
            <w:pPr>
              <w:suppressAutoHyphens/>
              <w:spacing w:after="0" w:line="240" w:lineRule="auto"/>
              <w:ind w:left="72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:rsidR="00DE6B49" w:rsidRDefault="00DE6B49" w:rsidP="008505AA">
      <w:pPr>
        <w:suppressAutoHyphens/>
        <w:spacing w:after="0" w:line="240" w:lineRule="auto"/>
        <w:ind w:right="-766" w:hanging="426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:rsidR="008E6D88" w:rsidRPr="00D12BC3" w:rsidRDefault="008E6D88" w:rsidP="008505AA">
      <w:pPr>
        <w:suppressAutoHyphens/>
        <w:spacing w:after="0" w:line="240" w:lineRule="auto"/>
        <w:ind w:hanging="426"/>
        <w:jc w:val="both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64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6044"/>
        <w:gridCol w:w="6044"/>
      </w:tblGrid>
      <w:tr w:rsidR="00832D1C" w:rsidRPr="00972DAD" w:rsidTr="000D65FA">
        <w:trPr>
          <w:trHeight w:val="284"/>
        </w:trPr>
        <w:tc>
          <w:tcPr>
            <w:tcW w:w="4395" w:type="dxa"/>
            <w:vAlign w:val="center"/>
          </w:tcPr>
          <w:p w:rsidR="00832D1C" w:rsidRPr="00972DAD" w:rsidRDefault="00832D1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:rsidR="00832D1C" w:rsidRPr="00552E75" w:rsidRDefault="00832D1C" w:rsidP="003157F8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</w:pPr>
            <w:r w:rsidRPr="00552E75"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  <w:t xml:space="preserve">Prezenta obligatorie 90 %  </w:t>
            </w:r>
          </w:p>
        </w:tc>
        <w:tc>
          <w:tcPr>
            <w:tcW w:w="6044" w:type="dxa"/>
            <w:vAlign w:val="center"/>
          </w:tcPr>
          <w:p w:rsidR="00832D1C" w:rsidRPr="00972DAD" w:rsidRDefault="00832D1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832D1C" w:rsidRPr="00972DAD" w:rsidTr="000D65FA">
        <w:trPr>
          <w:trHeight w:val="284"/>
        </w:trPr>
        <w:tc>
          <w:tcPr>
            <w:tcW w:w="4395" w:type="dxa"/>
            <w:vAlign w:val="center"/>
          </w:tcPr>
          <w:p w:rsidR="00832D1C" w:rsidRPr="00972DAD" w:rsidRDefault="00832D1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:rsidR="00832D1C" w:rsidRPr="00552E75" w:rsidRDefault="00832D1C" w:rsidP="003157F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eastAsia="Times New Roman" w:hAnsi="Calibri" w:cs="Calibri"/>
                <w:sz w:val="20"/>
                <w:szCs w:val="20"/>
                <w:lang w:val="it-IT" w:eastAsia="zh-CN"/>
              </w:rPr>
              <w:t>Prezenta obligatorie 90 %</w:t>
            </w:r>
            <w:r w:rsidRPr="00552E7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832D1C" w:rsidRPr="00552E75" w:rsidRDefault="00832D1C" w:rsidP="003157F8">
            <w:pPr>
              <w:numPr>
                <w:ilvl w:val="0"/>
                <w:numId w:val="3"/>
              </w:num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52E75">
              <w:rPr>
                <w:rFonts w:ascii="Calibri" w:hAnsi="Calibri" w:cs="Calibri"/>
                <w:sz w:val="20"/>
                <w:szCs w:val="20"/>
              </w:rPr>
              <w:t>Sală de curs dotată cu pian, microfoane, căști audio, boxe audio, mixer acustic, CD/DVD player, metronom, oglindă, știme muzicale, alte instrumente fonice și acustice. Corzi, mingi, alte obiecte - la nevoie.</w:t>
            </w:r>
          </w:p>
        </w:tc>
        <w:tc>
          <w:tcPr>
            <w:tcW w:w="6044" w:type="dxa"/>
            <w:vAlign w:val="center"/>
          </w:tcPr>
          <w:p w:rsidR="00832D1C" w:rsidRPr="00972DAD" w:rsidRDefault="00832D1C" w:rsidP="008505AA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:rsidR="00F21FB8" w:rsidRDefault="00F21FB8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832D1C" w:rsidRDefault="00832D1C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</w:p>
    <w:p w:rsidR="00AB0DE7" w:rsidRPr="00AB0DE7" w:rsidRDefault="00AB0DE7" w:rsidP="008505AA">
      <w:pPr>
        <w:spacing w:after="0"/>
        <w:ind w:hanging="425"/>
        <w:jc w:val="both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9639"/>
      </w:tblGrid>
      <w:tr w:rsidR="000B7D0D" w:rsidRPr="0039068A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8505AA">
            <w:pPr>
              <w:spacing w:after="0" w:line="240" w:lineRule="auto"/>
              <w:ind w:left="113" w:right="11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RDefault="000B7D0D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>Studentul cunoaște:</w:t>
            </w:r>
          </w:p>
          <w:p w:rsidR="007D22BF" w:rsidRDefault="007D22BF" w:rsidP="00F578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F578F3">
              <w:rPr>
                <w:rFonts w:ascii="Cambria" w:hAnsi="Cambria"/>
                <w:sz w:val="20"/>
                <w:szCs w:val="20"/>
              </w:rPr>
              <w:t>Principiile de bază ale utilizării vocii in domeniul Voice Over</w:t>
            </w:r>
            <w:r w:rsidR="00F578F3" w:rsidRPr="00F578F3">
              <w:rPr>
                <w:rFonts w:ascii="Cambria" w:hAnsi="Cambria"/>
                <w:sz w:val="20"/>
                <w:szCs w:val="20"/>
              </w:rPr>
              <w:t>, incluzând dicția, intonația și expresivitatea rostirii</w:t>
            </w:r>
          </w:p>
          <w:p w:rsidR="00F578F3" w:rsidRPr="00F578F3" w:rsidRDefault="00F578F3" w:rsidP="00F578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Si diferentiază stilurile vocale specifice diverselor tipuri de Voice Over (publicitate, dublaj, audiobook, film documentar)</w:t>
            </w:r>
          </w:p>
        </w:tc>
      </w:tr>
      <w:tr w:rsidR="000B7D0D" w:rsidRPr="0039068A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8505AA">
            <w:pPr>
              <w:spacing w:after="0" w:line="240" w:lineRule="auto"/>
              <w:ind w:left="113" w:right="11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0B7D0D" w:rsidRDefault="000B7D0D" w:rsidP="008505AA">
            <w:pPr>
              <w:spacing w:after="0"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</w:p>
          <w:p w:rsidR="00F578F3" w:rsidRDefault="00F578F3" w:rsidP="00F578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Aplice tehnici de respirație corecte in realizarea unei interpretari eficiente la microfon</w:t>
            </w:r>
          </w:p>
          <w:p w:rsidR="00F578F3" w:rsidRDefault="00F578F3" w:rsidP="00F578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Aplice tehnici de articulare, ritm, tempo pentru a transmite clar si convingator mesajul unui text la microfon</w:t>
            </w:r>
          </w:p>
          <w:p w:rsidR="00F578F3" w:rsidRPr="00F578F3" w:rsidRDefault="00F578F3" w:rsidP="00F578F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Aplice tehnici de gestionare a stresului si a emotiilor pentru a mentine o performanta vocala constanta</w:t>
            </w:r>
          </w:p>
        </w:tc>
      </w:tr>
      <w:tr w:rsidR="000B7D0D" w:rsidRPr="0039068A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:rsidR="000B7D0D" w:rsidRPr="000B7D0D" w:rsidRDefault="000B7D0D" w:rsidP="008505AA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="000B7D0D" w:rsidRPr="000B7D0D" w:rsidRDefault="000B7D0D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:rsidR="007D712D" w:rsidRDefault="000B7D0D" w:rsidP="008505AA">
            <w:pPr>
              <w:spacing w:after="0" w:line="240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</w:p>
          <w:p w:rsidR="007D712D" w:rsidRDefault="007D712D" w:rsidP="007D712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D712D">
              <w:rPr>
                <w:rFonts w:ascii="Cambria" w:hAnsi="Cambria"/>
                <w:sz w:val="20"/>
                <w:szCs w:val="20"/>
              </w:rPr>
              <w:t>stapâneste tehnici de interpretare vocală necesare in stilurile specifice VO</w:t>
            </w:r>
          </w:p>
          <w:p w:rsidR="000B7D0D" w:rsidRPr="007D712D" w:rsidRDefault="007D712D" w:rsidP="007D712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respectă indicațiile regizorale și cerințele tehnice intr-un mediu profesional de inregistrare</w:t>
            </w:r>
            <w:r w:rsidRPr="007D712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7D712D" w:rsidRPr="000B7D0D" w:rsidRDefault="007D712D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996E5F" w:rsidRDefault="00996E5F" w:rsidP="008505AA">
      <w:pPr>
        <w:spacing w:after="0"/>
        <w:jc w:val="both"/>
        <w:rPr>
          <w:rFonts w:ascii="Cambria" w:hAnsi="Cambria"/>
          <w:b/>
          <w:sz w:val="20"/>
          <w:szCs w:val="20"/>
        </w:rPr>
      </w:pPr>
    </w:p>
    <w:p w:rsidR="003F481E" w:rsidRDefault="003F481E" w:rsidP="008505AA">
      <w:pPr>
        <w:spacing w:after="0"/>
        <w:ind w:hanging="425"/>
        <w:jc w:val="both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0"/>
        <w:gridCol w:w="7661"/>
      </w:tblGrid>
      <w:tr w:rsidR="0083358D" w:rsidRPr="000B7D0D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:rsidR="0083358D" w:rsidRPr="000B7D0D" w:rsidRDefault="00CA412A" w:rsidP="008505AA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2E5684" w:rsidRPr="002E5684" w:rsidRDefault="002E5684" w:rsidP="008505AA">
            <w:pPr>
              <w:pStyle w:val="NormalWeb"/>
              <w:jc w:val="both"/>
              <w:rPr>
                <w:rFonts w:ascii="Cambia" w:hAnsi="Cambia"/>
                <w:i/>
                <w:sz w:val="22"/>
                <w:szCs w:val="22"/>
              </w:rPr>
            </w:pP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Dobândirea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competențelor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vocale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și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tehnice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pentru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interpretarea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profesională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a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diverselor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>tipuri</w:t>
            </w:r>
            <w:proofErr w:type="spellEnd"/>
            <w:r w:rsidRPr="002E5684">
              <w:rPr>
                <w:rStyle w:val="Emphasis"/>
                <w:rFonts w:ascii="Cambia" w:eastAsiaTheme="majorEastAsia" w:hAnsi="Cambia"/>
                <w:i w:val="0"/>
                <w:sz w:val="22"/>
                <w:szCs w:val="22"/>
              </w:rPr>
              <w:t xml:space="preserve"> de voice over.</w:t>
            </w:r>
          </w:p>
          <w:p w:rsidR="0083358D" w:rsidRPr="00694E26" w:rsidRDefault="0083358D" w:rsidP="008505AA">
            <w:pPr>
              <w:pStyle w:val="ListParagraph"/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0B7D0D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:rsidR="0083358D" w:rsidRPr="000B7D0D" w:rsidRDefault="00694E26" w:rsidP="008505AA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:rsidR="002E5684" w:rsidRPr="002E5684" w:rsidRDefault="002E5684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ia" w:hAnsi="Cambia"/>
                <w:sz w:val="22"/>
                <w:szCs w:val="22"/>
              </w:rPr>
            </w:pPr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Familiarizarea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cu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domeniile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principale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ale voice over-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ului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profesional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>.</w:t>
            </w:r>
          </w:p>
          <w:p w:rsidR="002E5684" w:rsidRPr="002E5684" w:rsidRDefault="002E5684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ia" w:hAnsi="Cambia"/>
                <w:sz w:val="22"/>
                <w:szCs w:val="22"/>
              </w:rPr>
            </w:pPr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Dezvoltarea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capacității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interpretare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vocală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în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funcție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tipul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produs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media.</w:t>
            </w:r>
          </w:p>
          <w:p w:rsidR="002E5684" w:rsidRPr="002E5684" w:rsidRDefault="002E5684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ia" w:hAnsi="Cambia"/>
                <w:sz w:val="22"/>
                <w:szCs w:val="22"/>
              </w:rPr>
            </w:pPr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Formarea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abilităților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tehnice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lucru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în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studio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și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lucru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cu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textul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scris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(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beletristic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,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tehnic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,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narativ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etc.).</w:t>
            </w:r>
          </w:p>
          <w:p w:rsidR="002E5684" w:rsidRPr="002E5684" w:rsidRDefault="002E5684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ia" w:hAnsi="Cambia"/>
                <w:sz w:val="22"/>
                <w:szCs w:val="22"/>
              </w:rPr>
            </w:pP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Dobândirea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unei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voci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expresive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,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adaptabile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și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autentice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pentru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 xml:space="preserve"> diverse </w:t>
            </w:r>
            <w:proofErr w:type="spellStart"/>
            <w:r w:rsidRPr="002E5684">
              <w:rPr>
                <w:rFonts w:ascii="Cambia" w:hAnsi="Cambia"/>
                <w:sz w:val="22"/>
                <w:szCs w:val="22"/>
              </w:rPr>
              <w:t>medii</w:t>
            </w:r>
            <w:proofErr w:type="spellEnd"/>
            <w:r w:rsidRPr="002E5684">
              <w:rPr>
                <w:rFonts w:ascii="Cambia" w:hAnsi="Cambia"/>
                <w:sz w:val="22"/>
                <w:szCs w:val="22"/>
              </w:rPr>
              <w:t>.</w:t>
            </w:r>
          </w:p>
          <w:p w:rsidR="0083358D" w:rsidRPr="00694E26" w:rsidRDefault="0083358D" w:rsidP="008505AA">
            <w:pPr>
              <w:pStyle w:val="ListParagraph"/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3358D" w:rsidRPr="003F481E" w:rsidRDefault="0083358D" w:rsidP="008505AA">
      <w:pPr>
        <w:ind w:hanging="426"/>
        <w:jc w:val="both"/>
        <w:rPr>
          <w:rFonts w:ascii="Cambria" w:hAnsi="Cambria"/>
          <w:sz w:val="20"/>
          <w:szCs w:val="20"/>
        </w:rPr>
      </w:pPr>
    </w:p>
    <w:p w:rsidR="000B6EB1" w:rsidRDefault="000B6EB1" w:rsidP="008505AA">
      <w:pPr>
        <w:jc w:val="both"/>
        <w:rPr>
          <w:rFonts w:ascii="Cambria" w:hAnsi="Cambria"/>
          <w:sz w:val="20"/>
          <w:szCs w:val="20"/>
        </w:rPr>
      </w:pPr>
    </w:p>
    <w:p w:rsidR="00996E5F" w:rsidRDefault="002A3A93" w:rsidP="008505AA">
      <w:pPr>
        <w:spacing w:after="0"/>
        <w:ind w:hanging="426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3119"/>
        <w:gridCol w:w="2977"/>
      </w:tblGrid>
      <w:tr w:rsidR="008C28C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2A3A93" w:rsidRPr="002A3A93" w:rsidRDefault="002A3A93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8.1 Curs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A93" w:rsidRPr="002A3A93" w:rsidRDefault="002A3A93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3A93" w:rsidRPr="002A3A93" w:rsidRDefault="002A3A93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Observații</w:t>
            </w:r>
          </w:p>
        </w:tc>
      </w:tr>
      <w:tr w:rsidR="00BF559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Introducere in Voice Over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</w:rPr>
              <w:t>Prelegere/ prezentare/ demonstratii practice / exercitii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Anatomia și igiena vocii in VO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Tehnici de baza in VO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Voice acting si storytelling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2A3A93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Publicitate- vocea de reclamă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2A3A93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Audiobook - Beletristica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Audiobook – Tehnic/Știintific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Documentar – vocea informativă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307C3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Dublaj- desene animate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4A2E8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Dublaj- film artistic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4A2E8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Castingul VO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4A2E8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Elemente de branding vocal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4A2E8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Etica si drepturi de autor pt VO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2"/>
                <w:szCs w:val="22"/>
              </w:rPr>
            </w:pPr>
            <w:r w:rsidRPr="00BF5596">
              <w:rPr>
                <w:rFonts w:ascii="Cambria" w:eastAsia="Calibri" w:hAnsi="Cambria" w:cs="Times New Roman"/>
                <w:kern w:val="0"/>
                <w:sz w:val="22"/>
                <w:szCs w:val="22"/>
              </w:rPr>
              <w:t>Recapitulare</w:t>
            </w:r>
          </w:p>
        </w:tc>
        <w:tc>
          <w:tcPr>
            <w:tcW w:w="3119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</w:rPr>
            </w:pPr>
          </w:p>
        </w:tc>
      </w:tr>
      <w:tr w:rsidR="003F659E" w:rsidRPr="00C02345" w:rsidTr="002E5684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RPr="00C02345" w:rsidRDefault="003F659E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</w:tc>
      </w:tr>
      <w:tr w:rsidR="00DB175E" w:rsidRPr="00C02345" w:rsidTr="002E5684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DB175E" w:rsidRPr="00DB175E" w:rsidRDefault="00DB175E" w:rsidP="00DB175E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sz w:val="22"/>
                <w:szCs w:val="22"/>
              </w:rPr>
            </w:pPr>
            <w:r w:rsidRPr="00DB175E">
              <w:rPr>
                <w:rFonts w:ascii="Cambria" w:hAnsi="Cambria" w:cs="Calibri"/>
                <w:sz w:val="22"/>
                <w:szCs w:val="22"/>
              </w:rPr>
              <w:t>Agache Liliana</w:t>
            </w:r>
            <w:r w:rsidRPr="00DB175E">
              <w:rPr>
                <w:rFonts w:ascii="Cambria" w:hAnsi="Cambria" w:cs="Calibri"/>
                <w:i/>
                <w:sz w:val="22"/>
                <w:szCs w:val="22"/>
              </w:rPr>
              <w:t xml:space="preserve">, Dificultăți ale limbii romane contemporane. Greseli de scriere si vorbire, </w:t>
            </w:r>
            <w:r w:rsidRPr="00DB175E">
              <w:rPr>
                <w:rFonts w:ascii="Cambria" w:hAnsi="Cambria" w:cs="Calibri"/>
                <w:sz w:val="22"/>
                <w:szCs w:val="22"/>
              </w:rPr>
              <w:t>Ed. ProUniversitaria, 2018</w:t>
            </w:r>
          </w:p>
          <w:p w:rsidR="00DB175E" w:rsidRPr="00DB175E" w:rsidRDefault="00DB175E" w:rsidP="00DB175E">
            <w:pPr>
              <w:numPr>
                <w:ilvl w:val="0"/>
                <w:numId w:val="13"/>
              </w:numPr>
              <w:spacing w:after="0" w:line="240" w:lineRule="auto"/>
              <w:rPr>
                <w:rFonts w:ascii="Cambria" w:hAnsi="Cambria" w:cs="Calibri"/>
                <w:color w:val="000000"/>
                <w:sz w:val="22"/>
                <w:szCs w:val="22"/>
              </w:rPr>
            </w:pPr>
            <w:proofErr w:type="spellStart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>Covătariu</w:t>
            </w:r>
            <w:proofErr w:type="spellEnd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Valeria, </w:t>
            </w:r>
            <w:proofErr w:type="spellStart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Cuvinte</w:t>
            </w:r>
            <w:proofErr w:type="spellEnd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despre</w:t>
            </w:r>
            <w:proofErr w:type="spellEnd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cuvant</w:t>
            </w:r>
            <w:proofErr w:type="spellEnd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Vorbirea</w:t>
            </w:r>
            <w:proofErr w:type="spellEnd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175E">
              <w:rPr>
                <w:rFonts w:ascii="Cambria" w:hAnsi="Cambria" w:cs="Calibri"/>
                <w:i/>
                <w:sz w:val="22"/>
                <w:szCs w:val="22"/>
                <w:lang w:val="en-US"/>
              </w:rPr>
              <w:t>Scenica</w:t>
            </w:r>
            <w:proofErr w:type="spellEnd"/>
            <w:r>
              <w:rPr>
                <w:rFonts w:ascii="Cambria" w:hAnsi="Cambria" w:cs="Calibri"/>
                <w:sz w:val="22"/>
                <w:szCs w:val="22"/>
                <w:lang w:val="en-US"/>
              </w:rPr>
              <w:t xml:space="preserve">, </w:t>
            </w:r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Casa de </w:t>
            </w:r>
            <w:proofErr w:type="spellStart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>editura</w:t>
            </w:r>
            <w:proofErr w:type="spellEnd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>Mures</w:t>
            </w:r>
            <w:proofErr w:type="spellEnd"/>
            <w:r w:rsidRPr="00DB175E">
              <w:rPr>
                <w:rFonts w:ascii="Cambria" w:hAnsi="Cambria" w:cs="Calibri"/>
                <w:sz w:val="22"/>
                <w:szCs w:val="22"/>
                <w:lang w:val="en-US"/>
              </w:rPr>
              <w:t>, , 1996</w:t>
            </w:r>
          </w:p>
          <w:p w:rsidR="00DB175E" w:rsidRDefault="00DB175E" w:rsidP="00DB175E">
            <w:pPr>
              <w:numPr>
                <w:ilvl w:val="0"/>
                <w:numId w:val="13"/>
              </w:numPr>
              <w:spacing w:after="0"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DB175E">
              <w:rPr>
                <w:rFonts w:ascii="Cambria" w:hAnsi="Cambria" w:cs="Calibri"/>
                <w:sz w:val="22"/>
                <w:szCs w:val="22"/>
              </w:rPr>
              <w:t xml:space="preserve">Ivanov Carmen, </w:t>
            </w:r>
            <w:r w:rsidRPr="00DB175E">
              <w:rPr>
                <w:rFonts w:ascii="Cambria" w:hAnsi="Cambria" w:cs="Calibri"/>
                <w:i/>
                <w:sz w:val="22"/>
                <w:szCs w:val="22"/>
              </w:rPr>
              <w:t>Șase sași în șase saci,</w:t>
            </w:r>
            <w:r w:rsidRPr="00DB175E">
              <w:rPr>
                <w:rFonts w:ascii="Cambria" w:hAnsi="Cambria" w:cs="Calibri"/>
                <w:sz w:val="22"/>
                <w:szCs w:val="22"/>
              </w:rPr>
              <w:t xml:space="preserve"> Editura Favorit, Bucuresti, 2013</w:t>
            </w:r>
          </w:p>
          <w:p w:rsidR="00D47BA0" w:rsidRPr="00D47BA0" w:rsidRDefault="00D47BA0" w:rsidP="00DB175E">
            <w:pPr>
              <w:numPr>
                <w:ilvl w:val="0"/>
                <w:numId w:val="13"/>
              </w:numPr>
              <w:spacing w:after="0"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D47BA0">
              <w:rPr>
                <w:rFonts w:ascii="Cambria" w:hAnsi="Cambria"/>
                <w:color w:val="000000"/>
                <w:sz w:val="22"/>
                <w:szCs w:val="22"/>
              </w:rPr>
              <w:t>Sandina Stan, “Arta vorbirii scenice”, Editura didactică şi pedagogică,Bucureşti, 1972</w:t>
            </w:r>
          </w:p>
          <w:p w:rsidR="00D47BA0" w:rsidRPr="002733BB" w:rsidRDefault="00D47BA0" w:rsidP="00DB175E">
            <w:pPr>
              <w:numPr>
                <w:ilvl w:val="0"/>
                <w:numId w:val="13"/>
              </w:numPr>
              <w:spacing w:after="0"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D47BA0"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lastRenderedPageBreak/>
              <w:t>James Alburger</w:t>
            </w:r>
            <w:r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>,</w:t>
            </w:r>
            <w:r w:rsidRPr="00D47BA0"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 xml:space="preserve"> </w:t>
            </w:r>
            <w:r w:rsidRPr="00D47BA0">
              <w:rPr>
                <w:rFonts w:ascii="Cambria" w:eastAsia="Times New Roman" w:hAnsi="Cambria" w:cs="Segoe UI"/>
                <w:i/>
                <w:color w:val="000000"/>
                <w:sz w:val="22"/>
                <w:szCs w:val="22"/>
              </w:rPr>
              <w:t>The Art of Voice Acting</w:t>
            </w:r>
            <w:r w:rsidR="002733BB">
              <w:rPr>
                <w:rFonts w:ascii="Cambria" w:eastAsia="Times New Roman" w:hAnsi="Cambria" w:cs="Segoe UI"/>
                <w:i/>
                <w:color w:val="000000"/>
                <w:sz w:val="22"/>
                <w:szCs w:val="22"/>
              </w:rPr>
              <w:t xml:space="preserve">, </w:t>
            </w:r>
            <w:r w:rsidR="002733BB" w:rsidRPr="002733BB"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>Routlegde, 2019</w:t>
            </w:r>
          </w:p>
          <w:p w:rsidR="00DB175E" w:rsidRPr="002733BB" w:rsidRDefault="00DB175E" w:rsidP="00DB175E">
            <w:pPr>
              <w:numPr>
                <w:ilvl w:val="0"/>
                <w:numId w:val="13"/>
              </w:numPr>
              <w:spacing w:after="0" w:line="100" w:lineRule="atLeast"/>
              <w:rPr>
                <w:rFonts w:ascii="Cambria" w:hAnsi="Cambria" w:cs="Calibri"/>
                <w:sz w:val="22"/>
                <w:szCs w:val="22"/>
              </w:rPr>
            </w:pPr>
            <w:r w:rsidRPr="00DB175E"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>Yuri Lowenthal și Tara Platt</w:t>
            </w:r>
            <w:r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 xml:space="preserve">, </w:t>
            </w:r>
            <w:r w:rsidRPr="00DB175E">
              <w:rPr>
                <w:rFonts w:ascii="Cambria" w:eastAsia="Times New Roman" w:hAnsi="Cambria" w:cs="Segoe UI"/>
                <w:i/>
                <w:color w:val="000000"/>
                <w:sz w:val="22"/>
                <w:szCs w:val="22"/>
              </w:rPr>
              <w:t xml:space="preserve"> Voice Over Voice Actor: What It's Like Behind the Mic</w:t>
            </w:r>
            <w:r w:rsidR="002733BB">
              <w:rPr>
                <w:rFonts w:ascii="Cambria" w:eastAsia="Times New Roman" w:hAnsi="Cambria" w:cs="Segoe UI"/>
                <w:i/>
                <w:color w:val="000000"/>
                <w:sz w:val="22"/>
                <w:szCs w:val="22"/>
              </w:rPr>
              <w:t xml:space="preserve">, </w:t>
            </w:r>
            <w:r w:rsidR="002733BB" w:rsidRPr="002733BB">
              <w:rPr>
                <w:rFonts w:ascii="Cambria" w:eastAsia="Times New Roman" w:hAnsi="Cambria" w:cs="Segoe UI"/>
                <w:color w:val="000000"/>
                <w:sz w:val="22"/>
                <w:szCs w:val="22"/>
              </w:rPr>
              <w:t>BugBotPress, 2018</w:t>
            </w:r>
          </w:p>
          <w:p w:rsidR="00DB175E" w:rsidRPr="00C02345" w:rsidRDefault="00DB175E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F659E" w:rsidRPr="00C02345" w:rsidRDefault="003F659E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RPr="00C02345" w:rsidRDefault="003F659E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659E" w:rsidRPr="00C02345" w:rsidRDefault="003F659E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Pr="00BF5596" w:rsidRDefault="00BF5596" w:rsidP="00850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Antrenament de î</w:t>
            </w:r>
            <w:r w:rsidRPr="00BF5596">
              <w:rPr>
                <w:rFonts w:ascii="Cambria" w:hAnsi="Cambria"/>
                <w:sz w:val="22"/>
                <w:szCs w:val="22"/>
              </w:rPr>
              <w:t xml:space="preserve">ncălzirea vocală </w:t>
            </w:r>
            <w:r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Exercitii practice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BF559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BF5596" w:rsidRDefault="00BF5596" w:rsidP="008505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Rezonatori/Registre vocale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BF5596" w:rsidRDefault="00BF559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F5596" w:rsidRPr="00C02345" w:rsidRDefault="00BF559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F659E" w:rsidRPr="004D3F29" w:rsidRDefault="00BF5596" w:rsidP="008505AA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D3F29">
              <w:rPr>
                <w:rFonts w:ascii="Cambria" w:hAnsi="Cambria"/>
                <w:sz w:val="22"/>
                <w:szCs w:val="22"/>
              </w:rPr>
              <w:t>Citire expresivă din povestiri scurte (introducere în VO)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Demonstratie practică</w:t>
            </w:r>
            <w:r w:rsidR="00BF5596">
              <w:rPr>
                <w:rFonts w:ascii="Cambria" w:hAnsi="Cambria"/>
                <w:sz w:val="20"/>
                <w:szCs w:val="20"/>
              </w:rPr>
              <w:t>/ exercitii</w:t>
            </w:r>
            <w:r>
              <w:rPr>
                <w:rFonts w:ascii="Cambria" w:hAnsi="Cambria"/>
                <w:sz w:val="20"/>
                <w:szCs w:val="20"/>
              </w:rPr>
              <w:t xml:space="preserve"> pe text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659E" w:rsidRPr="004D3F29" w:rsidRDefault="004D3F29" w:rsidP="008505A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D3F29">
              <w:rPr>
                <w:rFonts w:ascii="Cambria" w:hAnsi="Cambria"/>
                <w:sz w:val="22"/>
                <w:szCs w:val="22"/>
              </w:rPr>
              <w:t>să</w:t>
            </w:r>
            <w:r>
              <w:rPr>
                <w:rFonts w:ascii="Cambria" w:hAnsi="Cambria"/>
                <w:sz w:val="22"/>
                <w:szCs w:val="22"/>
              </w:rPr>
              <w:t>ptă</w:t>
            </w:r>
            <w:r w:rsidRPr="004D3F29">
              <w:rPr>
                <w:rFonts w:ascii="Cambria" w:hAnsi="Cambria"/>
                <w:sz w:val="22"/>
                <w:szCs w:val="22"/>
              </w:rPr>
              <w:t>mâ</w:t>
            </w:r>
            <w:r w:rsidR="00BF5596" w:rsidRPr="004D3F29">
              <w:rPr>
                <w:rFonts w:ascii="Cambria" w:hAnsi="Cambria"/>
                <w:sz w:val="22"/>
                <w:szCs w:val="22"/>
              </w:rPr>
              <w:t>n</w:t>
            </w:r>
            <w:r w:rsidRPr="004D3F29">
              <w:rPr>
                <w:rFonts w:ascii="Cambria" w:hAnsi="Cambria"/>
                <w:sz w:val="22"/>
                <w:szCs w:val="22"/>
              </w:rPr>
              <w:t>i</w:t>
            </w:r>
          </w:p>
        </w:tc>
      </w:tr>
      <w:tr w:rsidR="008C28C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3F659E" w:rsidRPr="004D3F29" w:rsidRDefault="004D3F29" w:rsidP="008505A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D3F29">
              <w:rPr>
                <w:rFonts w:ascii="Cambria" w:hAnsi="Cambria"/>
                <w:sz w:val="20"/>
                <w:szCs w:val="20"/>
              </w:rPr>
              <w:t>Reclame  (individual/ pereche)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F659E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Texte de reclamă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659E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Varietate tonală</w:t>
            </w:r>
          </w:p>
        </w:tc>
      </w:tr>
      <w:tr w:rsidR="004D3F29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4D3F29" w:rsidRPr="004D3F29" w:rsidRDefault="004D3F29" w:rsidP="008505A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D3F29">
              <w:rPr>
                <w:rFonts w:ascii="Cambria" w:hAnsi="Cambria"/>
                <w:sz w:val="22"/>
                <w:szCs w:val="22"/>
              </w:rPr>
              <w:t xml:space="preserve">Fragment beletristic </w:t>
            </w:r>
            <w:r>
              <w:rPr>
                <w:rFonts w:ascii="Cambria" w:hAnsi="Cambria"/>
                <w:sz w:val="22"/>
                <w:szCs w:val="22"/>
              </w:rPr>
              <w:t>(</w:t>
            </w:r>
            <w:r w:rsidRPr="004D3F29">
              <w:rPr>
                <w:rFonts w:ascii="Cambria" w:hAnsi="Cambria"/>
                <w:sz w:val="22"/>
                <w:szCs w:val="22"/>
              </w:rPr>
              <w:t>audiobook</w:t>
            </w:r>
            <w:r>
              <w:rPr>
                <w:rFonts w:ascii="Cambria" w:hAnsi="Cambria"/>
                <w:sz w:val="22"/>
                <w:szCs w:val="22"/>
              </w:rPr>
              <w:t>)</w:t>
            </w:r>
            <w:r w:rsidRPr="004D3F29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Demonstratie practică/ exercitii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3F29" w:rsidRPr="00096C36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96C36">
              <w:rPr>
                <w:rFonts w:ascii="Cambria" w:hAnsi="Cambria"/>
                <w:sz w:val="20"/>
                <w:szCs w:val="20"/>
              </w:rPr>
              <w:t>construire voce  narator + 1 personaj</w:t>
            </w:r>
          </w:p>
        </w:tc>
      </w:tr>
      <w:tr w:rsidR="004D3F29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4D3F29" w:rsidRPr="004D3F29" w:rsidRDefault="004D3F29" w:rsidP="008505A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D3F29">
              <w:rPr>
                <w:rFonts w:ascii="Cambria" w:hAnsi="Cambria"/>
                <w:sz w:val="22"/>
                <w:szCs w:val="22"/>
              </w:rPr>
              <w:t>F</w:t>
            </w:r>
            <w:r>
              <w:rPr>
                <w:rFonts w:ascii="Cambria" w:hAnsi="Cambria"/>
                <w:sz w:val="22"/>
                <w:szCs w:val="22"/>
              </w:rPr>
              <w:t>ragment text tehnic (audiobook)</w:t>
            </w: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D3F29" w:rsidRPr="00096C36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096C36">
              <w:rPr>
                <w:rFonts w:ascii="Cambria" w:hAnsi="Cambria"/>
                <w:sz w:val="20"/>
                <w:szCs w:val="20"/>
              </w:rPr>
              <w:t>voce neutră, claritate, pronunție</w:t>
            </w:r>
          </w:p>
        </w:tc>
      </w:tr>
      <w:tr w:rsidR="004D3F29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4D3F29" w:rsidRPr="004D3F29" w:rsidRDefault="004D3F29" w:rsidP="008505A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4D3F29">
              <w:rPr>
                <w:rFonts w:ascii="Cambria" w:hAnsi="Cambria"/>
                <w:sz w:val="22"/>
                <w:szCs w:val="22"/>
              </w:rPr>
              <w:t>Text documentar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Exercitii pe text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4D3F29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4D3F29" w:rsidRPr="004D3F29" w:rsidRDefault="004D3F29" w:rsidP="008505A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– 12. Scene desen animat/ film artistic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Exercitii pe texte (</w:t>
            </w:r>
            <w:r w:rsidR="00096C36">
              <w:rPr>
                <w:rFonts w:ascii="Cambria" w:hAnsi="Cambria"/>
                <w:sz w:val="20"/>
                <w:szCs w:val="20"/>
              </w:rPr>
              <w:t xml:space="preserve">dublaj </w:t>
            </w:r>
            <w:r>
              <w:rPr>
                <w:rFonts w:ascii="Cambria" w:hAnsi="Cambria"/>
                <w:sz w:val="20"/>
                <w:szCs w:val="20"/>
              </w:rPr>
              <w:t>1-2</w:t>
            </w:r>
            <w:r w:rsidR="00096C36">
              <w:rPr>
                <w:rFonts w:ascii="Cambria" w:hAnsi="Cambria"/>
                <w:sz w:val="20"/>
                <w:szCs w:val="20"/>
              </w:rPr>
              <w:t xml:space="preserve"> personaje, narator)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 săptămâni</w:t>
            </w:r>
          </w:p>
        </w:tc>
      </w:tr>
      <w:tr w:rsidR="004D3F29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4D3F29" w:rsidRPr="00096C36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13.  </w:t>
            </w:r>
            <w:r w:rsidRPr="00096C36">
              <w:rPr>
                <w:rFonts w:ascii="Cambria" w:hAnsi="Cambria"/>
                <w:sz w:val="22"/>
                <w:szCs w:val="22"/>
              </w:rPr>
              <w:t>Reînregistrare + autoevaluare + feedback colegial</w:t>
            </w:r>
          </w:p>
          <w:p w:rsidR="00096C36" w:rsidRPr="00C02345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4D3F29" w:rsidRPr="00C02345" w:rsidRDefault="004D3F29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096C36" w:rsidRPr="00C02345" w:rsidTr="002E5684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:rsidR="00096C36" w:rsidRPr="00096C36" w:rsidRDefault="00096C36" w:rsidP="008505A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096C36">
              <w:rPr>
                <w:rFonts w:ascii="Cambria" w:hAnsi="Cambria"/>
                <w:sz w:val="22"/>
                <w:szCs w:val="22"/>
              </w:rPr>
              <w:t>Portofoliu final (compilație fragmente + reflecție personală)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96C36" w:rsidRPr="00C02345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96C36" w:rsidRPr="00C02345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:rsidTr="002E5684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:rsidR="003F659E" w:rsidRPr="00C02345" w:rsidRDefault="003F659E" w:rsidP="008505AA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1F6850">
              <w:rPr>
                <w:rFonts w:ascii="Cambria" w:hAnsi="Cambria"/>
                <w:sz w:val="20"/>
                <w:szCs w:val="20"/>
              </w:rPr>
              <w:t xml:space="preserve"> – idem Curs</w:t>
            </w:r>
          </w:p>
        </w:tc>
      </w:tr>
    </w:tbl>
    <w:p w:rsidR="0084063D" w:rsidRDefault="0084063D" w:rsidP="008505AA">
      <w:pPr>
        <w:jc w:val="both"/>
        <w:rPr>
          <w:rFonts w:ascii="Cambria" w:hAnsi="Cambria"/>
          <w:sz w:val="20"/>
          <w:szCs w:val="20"/>
        </w:rPr>
      </w:pPr>
    </w:p>
    <w:p w:rsidR="00036059" w:rsidRDefault="00036059" w:rsidP="008505AA">
      <w:pPr>
        <w:spacing w:after="0" w:line="240" w:lineRule="auto"/>
        <w:ind w:left="-426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91"/>
      </w:tblGrid>
      <w:tr w:rsidR="0084568F" w:rsidRPr="0039068A" w:rsidTr="00820A4F">
        <w:trPr>
          <w:trHeight w:val="2869"/>
        </w:trPr>
        <w:tc>
          <w:tcPr>
            <w:tcW w:w="10491" w:type="dxa"/>
          </w:tcPr>
          <w:p w:rsidR="008505AA" w:rsidRPr="002733BB" w:rsidRDefault="008505AA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</w:p>
          <w:p w:rsidR="008505AA" w:rsidRPr="00832D1C" w:rsidRDefault="008505AA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Conținuturile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disciplinei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32D1C">
              <w:rPr>
                <w:rStyle w:val="Emphasis"/>
                <w:rFonts w:ascii="Cambria" w:eastAsiaTheme="majorEastAsia" w:hAnsi="Cambria"/>
                <w:sz w:val="20"/>
                <w:szCs w:val="20"/>
              </w:rPr>
              <w:t>Voice Over</w:t>
            </w:r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sunt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aliniate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cu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cerințele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actuale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industria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audiovizuală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teatrul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sonor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producția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conținut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digital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educațional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fiind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corelate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cu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așteptările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>:</w:t>
            </w:r>
          </w:p>
          <w:p w:rsidR="008505AA" w:rsidRPr="00832D1C" w:rsidRDefault="008505AA" w:rsidP="008505AA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comunității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academice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și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profesionale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Artele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spectacolului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care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susține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competențe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vocale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specializate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transferabile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multiple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medii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exprimare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artistică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>;</w:t>
            </w:r>
          </w:p>
          <w:p w:rsidR="008505AA" w:rsidRPr="00832D1C" w:rsidRDefault="008505AA" w:rsidP="008505AA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asociațiilor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profil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precum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UNITER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sau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Asociația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Profesioniștilor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Teatru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care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promovează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diversificarea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abilităților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actorului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inclusiv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direcția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tehnologiilor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vocale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>;</w:t>
            </w:r>
          </w:p>
          <w:p w:rsidR="008505AA" w:rsidRPr="00832D1C" w:rsidRDefault="008505AA" w:rsidP="008505AA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studiourilor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producție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audio/video,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caselor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editură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și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platformelor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media</w:t>
            </w:r>
            <w:r w:rsidRPr="00832D1C">
              <w:rPr>
                <w:rFonts w:ascii="Cambria" w:hAnsi="Cambria"/>
                <w:sz w:val="20"/>
                <w:szCs w:val="20"/>
              </w:rPr>
              <w:t xml:space="preserve">, care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solicită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actori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capabili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interpreteze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texte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pentru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audiobookuri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documentare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spoturi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comerciale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dublaj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de film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sau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animație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>;</w:t>
            </w:r>
          </w:p>
          <w:p w:rsidR="008505AA" w:rsidRPr="00832D1C" w:rsidRDefault="008505AA" w:rsidP="008505AA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proofErr w:type="gram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posturilor</w:t>
            </w:r>
            <w:proofErr w:type="spellEnd"/>
            <w:proofErr w:type="gram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de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televiziune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și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>companiilor</w:t>
            </w:r>
            <w:proofErr w:type="spellEnd"/>
            <w:r w:rsidRPr="00832D1C">
              <w:rPr>
                <w:rStyle w:val="Strong"/>
                <w:rFonts w:ascii="Cambria" w:eastAsiaTheme="majorEastAsia" w:hAnsi="Cambria"/>
                <w:b w:val="0"/>
                <w:sz w:val="20"/>
                <w:szCs w:val="20"/>
              </w:rPr>
              <w:t xml:space="preserve"> de e-learning</w:t>
            </w:r>
            <w:r w:rsidRPr="00832D1C">
              <w:rPr>
                <w:rFonts w:ascii="Cambria" w:hAnsi="Cambria"/>
                <w:sz w:val="20"/>
                <w:szCs w:val="20"/>
              </w:rPr>
              <w:t xml:space="preserve">, care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caută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voci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expresive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cu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dicție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clară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adaptabilitate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stilistică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capacitate de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înregistrare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profesionistă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>.</w:t>
            </w:r>
          </w:p>
          <w:p w:rsidR="008505AA" w:rsidRPr="00832D1C" w:rsidRDefault="008505AA" w:rsidP="008505AA">
            <w:pPr>
              <w:pStyle w:val="NormalWeb"/>
              <w:spacing w:before="0" w:beforeAutospacing="0" w:after="0" w:afterAutospacing="0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Disciplina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răspunde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acestor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nevoi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printr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-o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abordare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integrată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teoretic-practică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diversitatea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genurilor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de voice over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abordate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beletristic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tehnic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documentar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dublaj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).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Accentul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este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pus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formarea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competențe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relevante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aplicabile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imediat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într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-un context </w:t>
            </w:r>
            <w:proofErr w:type="spellStart"/>
            <w:r w:rsidRPr="00832D1C">
              <w:rPr>
                <w:rFonts w:ascii="Cambria" w:hAnsi="Cambria"/>
                <w:sz w:val="20"/>
                <w:szCs w:val="20"/>
              </w:rPr>
              <w:t>profesional</w:t>
            </w:r>
            <w:proofErr w:type="spellEnd"/>
            <w:r w:rsidRPr="00832D1C">
              <w:rPr>
                <w:rFonts w:ascii="Cambria" w:hAnsi="Cambria"/>
                <w:sz w:val="20"/>
                <w:szCs w:val="20"/>
              </w:rPr>
              <w:t xml:space="preserve"> real.</w:t>
            </w:r>
          </w:p>
          <w:p w:rsidR="0084568F" w:rsidRPr="002E4459" w:rsidRDefault="0084568F" w:rsidP="008505AA">
            <w:pPr>
              <w:pStyle w:val="ListParagraph"/>
              <w:spacing w:after="0" w:line="240" w:lineRule="auto"/>
              <w:ind w:left="714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0B6EB1" w:rsidRDefault="000B6EB1" w:rsidP="008505AA">
      <w:pPr>
        <w:jc w:val="both"/>
        <w:rPr>
          <w:rFonts w:ascii="Cambria" w:hAnsi="Cambria"/>
          <w:sz w:val="20"/>
          <w:szCs w:val="20"/>
        </w:rPr>
      </w:pPr>
    </w:p>
    <w:p w:rsidR="000B6EB1" w:rsidRDefault="0084568F" w:rsidP="008505AA">
      <w:pPr>
        <w:spacing w:after="0"/>
        <w:ind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9"/>
        <w:gridCol w:w="2550"/>
        <w:gridCol w:w="2409"/>
        <w:gridCol w:w="2694"/>
      </w:tblGrid>
      <w:tr w:rsidR="00357598" w:rsidRPr="0039068A" w:rsidTr="008505AA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ind w:left="46" w:right="-154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:rsidTr="008505AA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Prezența și implicarea la curs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39068A" w:rsidTr="008505AA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357598" w:rsidRPr="00357598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Cunostinte generale de VO/ terminologie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357598" w:rsidRPr="00357598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Eseu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7598" w:rsidRPr="00357598" w:rsidRDefault="00096C36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8505AA" w:rsidRPr="0039068A" w:rsidTr="008505AA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ind w:right="-150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  <w:r>
              <w:rPr>
                <w:rFonts w:ascii="Cambria" w:hAnsi="Cambria"/>
                <w:sz w:val="20"/>
                <w:szCs w:val="20"/>
              </w:rPr>
              <w:t>/ curs practic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Prezența și implicarea la cursurile practice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8505AA" w:rsidRPr="0039068A" w:rsidTr="008505AA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ind w:right="-15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8505AA" w:rsidRPr="008505AA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8505AA">
              <w:rPr>
                <w:rFonts w:ascii="Cambria" w:hAnsi="Cambria"/>
                <w:sz w:val="22"/>
                <w:szCs w:val="22"/>
              </w:rPr>
              <w:t>Calitatea interpretării vocale (expresivitate, dicție, adaptare stil)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Practica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8505AA" w:rsidRPr="0039068A" w:rsidTr="008505AA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ind w:right="-15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8505AA" w:rsidRPr="008505AA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8505AA">
              <w:rPr>
                <w:rFonts w:ascii="Cambria" w:hAnsi="Cambria"/>
                <w:sz w:val="22"/>
                <w:szCs w:val="22"/>
              </w:rPr>
              <w:t>Realizarea temelor si a portofoliului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Practică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="008505AA" w:rsidRPr="0039068A" w:rsidTr="00742BE6">
        <w:trPr>
          <w:trHeight w:val="872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8505AA" w:rsidRPr="00357598" w:rsidRDefault="008505AA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Nota finală: media aritmetica  de la curs si curs practic</w:t>
            </w:r>
          </w:p>
        </w:tc>
      </w:tr>
      <w:tr w:rsidR="00357598" w:rsidRPr="0039068A" w:rsidTr="008505AA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:rsidTr="008505AA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:rsidR="00357598" w:rsidRPr="008505AA" w:rsidRDefault="008505AA" w:rsidP="008505AA">
            <w:pPr>
              <w:spacing w:before="120" w:after="0" w:line="240" w:lineRule="auto"/>
              <w:ind w:left="641"/>
              <w:jc w:val="both"/>
              <w:rPr>
                <w:rFonts w:ascii="Cambria" w:hAnsi="Cambria"/>
                <w:sz w:val="22"/>
                <w:szCs w:val="22"/>
              </w:rPr>
            </w:pPr>
            <w:r w:rsidRPr="008505AA">
              <w:rPr>
                <w:rFonts w:ascii="Cambria" w:hAnsi="Cambria"/>
                <w:sz w:val="22"/>
                <w:szCs w:val="22"/>
              </w:rPr>
              <w:lastRenderedPageBreak/>
              <w:t>Studentul demonstrează capacitatea de a citi cursiv și inteligibil un text la prima vedere, cu dicție corectă și intonație adecvată, adaptându-se la cerințele de bază ale genului vocal abordat (beletristic, tehnic, documentar, dublaj), precum și de a livra temele cerute în termenele stabilite.</w:t>
            </w:r>
          </w:p>
          <w:p w:rsidR="00357598" w:rsidRPr="00357598" w:rsidRDefault="00357598" w:rsidP="008505A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0B6EB1" w:rsidRDefault="000B6EB1" w:rsidP="008505AA">
      <w:pPr>
        <w:jc w:val="both"/>
        <w:rPr>
          <w:rFonts w:ascii="Cambria" w:hAnsi="Cambria"/>
          <w:sz w:val="20"/>
          <w:szCs w:val="20"/>
        </w:rPr>
      </w:pPr>
    </w:p>
    <w:p w:rsidR="006A3DD3" w:rsidRDefault="006A3DD3" w:rsidP="008505AA">
      <w:pPr>
        <w:spacing w:after="0"/>
        <w:ind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:rsidTr="00820A4F">
        <w:trPr>
          <w:trHeight w:val="1037"/>
        </w:trPr>
        <w:tc>
          <w:tcPr>
            <w:tcW w:w="1165" w:type="dxa"/>
            <w:vAlign w:val="center"/>
          </w:tcPr>
          <w:p w:rsidR="00CB66F3" w:rsidRPr="00E027F6" w:rsidRDefault="00CB66F3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="00CB66F3" w:rsidRPr="00E027F6" w:rsidRDefault="00CB66F3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:rsidTr="00820A4F">
        <w:trPr>
          <w:trHeight w:val="1124"/>
        </w:trPr>
        <w:tc>
          <w:tcPr>
            <w:tcW w:w="1165" w:type="dxa"/>
            <w:vAlign w:val="center"/>
          </w:tcPr>
          <w:p w:rsidR="001253AA" w:rsidRPr="00E027F6" w:rsidRDefault="001253AA" w:rsidP="008505AA">
            <w:pPr>
              <w:ind w:right="-537"/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370DF5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:rsidTr="00820A4F">
        <w:trPr>
          <w:trHeight w:val="1124"/>
        </w:trPr>
        <w:tc>
          <w:tcPr>
            <w:tcW w:w="1165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en-US"/>
              </w:rPr>
              <w:drawing>
                <wp:inline distT="0" distB="0" distL="0" distR="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="001253AA" w:rsidRPr="00E027F6" w:rsidRDefault="001253AA" w:rsidP="008505AA">
            <w:pPr>
              <w:jc w:val="both"/>
              <w:rPr>
                <w:rFonts w:ascii="Cambria" w:hAnsi="Cambria"/>
              </w:rPr>
            </w:pPr>
          </w:p>
        </w:tc>
      </w:tr>
    </w:tbl>
    <w:p w:rsidR="006A3DD3" w:rsidRDefault="006A3DD3" w:rsidP="008505AA">
      <w:pPr>
        <w:jc w:val="both"/>
        <w:rPr>
          <w:rFonts w:ascii="Cambria" w:hAnsi="Cambria"/>
          <w:sz w:val="20"/>
          <w:szCs w:val="20"/>
        </w:rPr>
      </w:pPr>
    </w:p>
    <w:p w:rsidR="003C197C" w:rsidRDefault="003C197C" w:rsidP="008505AA">
      <w:pPr>
        <w:jc w:val="both"/>
        <w:rPr>
          <w:rFonts w:ascii="Cambria" w:hAnsi="Cambria"/>
          <w:sz w:val="20"/>
          <w:szCs w:val="20"/>
        </w:rPr>
      </w:pPr>
    </w:p>
    <w:p w:rsidR="003C197C" w:rsidRDefault="003C197C" w:rsidP="008505AA">
      <w:pPr>
        <w:jc w:val="both"/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3"/>
        <w:gridCol w:w="2835"/>
        <w:gridCol w:w="1134"/>
        <w:gridCol w:w="3969"/>
      </w:tblGrid>
      <w:tr w:rsidR="006B6ABF" w:rsidRPr="003C197C" w:rsidTr="00820A4F">
        <w:trPr>
          <w:trHeight w:val="985"/>
        </w:trPr>
        <w:tc>
          <w:tcPr>
            <w:tcW w:w="2553" w:type="dxa"/>
          </w:tcPr>
          <w:p w:rsidR="003C197C" w:rsidRPr="003C197C" w:rsidRDefault="003C197C" w:rsidP="008505AA">
            <w:pPr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="003C197C" w:rsidRPr="003C197C" w:rsidRDefault="003C197C" w:rsidP="008505AA">
            <w:pPr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:rsidTr="00820A4F">
        <w:trPr>
          <w:trHeight w:val="766"/>
        </w:trPr>
        <w:tc>
          <w:tcPr>
            <w:tcW w:w="2553" w:type="dxa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</w:tc>
      </w:tr>
      <w:tr w:rsidR="006B6ABF" w:rsidRPr="003C197C" w:rsidTr="00820A4F">
        <w:trPr>
          <w:trHeight w:val="605"/>
        </w:trPr>
        <w:tc>
          <w:tcPr>
            <w:tcW w:w="5388" w:type="dxa"/>
            <w:gridSpan w:val="2"/>
          </w:tcPr>
          <w:p w:rsidR="003C197C" w:rsidRPr="003C197C" w:rsidRDefault="003C197C" w:rsidP="008505AA">
            <w:pPr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="003C197C" w:rsidRPr="003C197C" w:rsidRDefault="003C197C" w:rsidP="008505AA">
            <w:pPr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  <w:p w:rsidR="003C197C" w:rsidRPr="003C197C" w:rsidRDefault="003C197C" w:rsidP="008505AA">
            <w:pPr>
              <w:spacing w:line="480" w:lineRule="auto"/>
              <w:jc w:val="both"/>
              <w:rPr>
                <w:rFonts w:ascii="Cambria" w:hAnsi="Cambria"/>
              </w:rPr>
            </w:pPr>
          </w:p>
        </w:tc>
      </w:tr>
    </w:tbl>
    <w:p w:rsidR="000B6EB1" w:rsidRPr="00F01F2B" w:rsidRDefault="000B6EB1" w:rsidP="008505AA">
      <w:pPr>
        <w:jc w:val="both"/>
        <w:rPr>
          <w:rFonts w:ascii="Cambria" w:hAnsi="Cambria"/>
          <w:sz w:val="20"/>
          <w:szCs w:val="20"/>
        </w:rPr>
      </w:pPr>
    </w:p>
    <w:sectPr w:rsidR="000B6EB1" w:rsidRPr="00F01F2B" w:rsidSect="00DE1176">
      <w:pgSz w:w="11907" w:h="16840" w:code="9"/>
      <w:pgMar w:top="54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4EF" w:rsidRDefault="00C934EF" w:rsidP="00D12BC3">
      <w:pPr>
        <w:spacing w:after="0" w:line="240" w:lineRule="auto"/>
      </w:pPr>
      <w:r>
        <w:separator/>
      </w:r>
    </w:p>
  </w:endnote>
  <w:endnote w:type="continuationSeparator" w:id="0">
    <w:p w:rsidR="00C934EF" w:rsidRDefault="00C934E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4EF" w:rsidRDefault="00C934EF" w:rsidP="00D12BC3">
      <w:pPr>
        <w:spacing w:after="0" w:line="240" w:lineRule="auto"/>
      </w:pPr>
      <w:r>
        <w:separator/>
      </w:r>
    </w:p>
  </w:footnote>
  <w:footnote w:type="continuationSeparator" w:id="0">
    <w:p w:rsidR="00C934EF" w:rsidRDefault="00C934EF" w:rsidP="00D12BC3">
      <w:pPr>
        <w:spacing w:after="0" w:line="240" w:lineRule="auto"/>
      </w:pPr>
      <w:r>
        <w:continuationSeparator/>
      </w:r>
    </w:p>
  </w:footnote>
  <w:footnote w:id="1">
    <w:p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85E"/>
    <w:multiLevelType w:val="hybridMultilevel"/>
    <w:tmpl w:val="7F26578C"/>
    <w:lvl w:ilvl="0" w:tplc="7F36B1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F50F4"/>
    <w:multiLevelType w:val="multilevel"/>
    <w:tmpl w:val="E01C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E631C"/>
    <w:multiLevelType w:val="hybridMultilevel"/>
    <w:tmpl w:val="2EC48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B3519"/>
    <w:multiLevelType w:val="hybridMultilevel"/>
    <w:tmpl w:val="952E9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74A3D"/>
    <w:multiLevelType w:val="hybridMultilevel"/>
    <w:tmpl w:val="0DF835D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158CA"/>
    <w:multiLevelType w:val="hybridMultilevel"/>
    <w:tmpl w:val="9C18B31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71EFE"/>
    <w:multiLevelType w:val="hybridMultilevel"/>
    <w:tmpl w:val="7622717E"/>
    <w:lvl w:ilvl="0" w:tplc="834EB5F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E4873"/>
    <w:multiLevelType w:val="multilevel"/>
    <w:tmpl w:val="5B9263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743FCA"/>
    <w:multiLevelType w:val="hybridMultilevel"/>
    <w:tmpl w:val="3062A5CC"/>
    <w:lvl w:ilvl="0" w:tplc="F9E09CB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1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81A"/>
    <w:rsid w:val="00011141"/>
    <w:rsid w:val="00035F4F"/>
    <w:rsid w:val="00036059"/>
    <w:rsid w:val="00096C36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1F6850"/>
    <w:rsid w:val="00201EE0"/>
    <w:rsid w:val="00221B6D"/>
    <w:rsid w:val="002312EF"/>
    <w:rsid w:val="002315D2"/>
    <w:rsid w:val="00242E53"/>
    <w:rsid w:val="00250293"/>
    <w:rsid w:val="00250F88"/>
    <w:rsid w:val="00261BF1"/>
    <w:rsid w:val="00273287"/>
    <w:rsid w:val="002733BB"/>
    <w:rsid w:val="002A3A93"/>
    <w:rsid w:val="002B298E"/>
    <w:rsid w:val="002B38EF"/>
    <w:rsid w:val="002B3B45"/>
    <w:rsid w:val="002C2A67"/>
    <w:rsid w:val="002C4693"/>
    <w:rsid w:val="002D19B2"/>
    <w:rsid w:val="002D5FCA"/>
    <w:rsid w:val="002E2D93"/>
    <w:rsid w:val="002E4459"/>
    <w:rsid w:val="002E5684"/>
    <w:rsid w:val="00301E97"/>
    <w:rsid w:val="00351944"/>
    <w:rsid w:val="0035421D"/>
    <w:rsid w:val="00357598"/>
    <w:rsid w:val="00366881"/>
    <w:rsid w:val="00370DF5"/>
    <w:rsid w:val="003851C0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D3F29"/>
    <w:rsid w:val="004E11FF"/>
    <w:rsid w:val="004E2C1F"/>
    <w:rsid w:val="004E578B"/>
    <w:rsid w:val="004F0EA3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95D9D"/>
    <w:rsid w:val="006A3DD3"/>
    <w:rsid w:val="006B2EAE"/>
    <w:rsid w:val="006B6ABF"/>
    <w:rsid w:val="006D648A"/>
    <w:rsid w:val="006E276B"/>
    <w:rsid w:val="006F32EA"/>
    <w:rsid w:val="00706E3A"/>
    <w:rsid w:val="00714704"/>
    <w:rsid w:val="007342EF"/>
    <w:rsid w:val="0074223A"/>
    <w:rsid w:val="007526F3"/>
    <w:rsid w:val="007566DE"/>
    <w:rsid w:val="007965C1"/>
    <w:rsid w:val="007D0416"/>
    <w:rsid w:val="007D22BF"/>
    <w:rsid w:val="007D6BE3"/>
    <w:rsid w:val="007D712D"/>
    <w:rsid w:val="008119F8"/>
    <w:rsid w:val="00820A4F"/>
    <w:rsid w:val="00827CA3"/>
    <w:rsid w:val="00832D1C"/>
    <w:rsid w:val="0083358D"/>
    <w:rsid w:val="0084063D"/>
    <w:rsid w:val="00844EAD"/>
    <w:rsid w:val="0084568F"/>
    <w:rsid w:val="00847940"/>
    <w:rsid w:val="008505AA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417DB"/>
    <w:rsid w:val="00B5612C"/>
    <w:rsid w:val="00B6754E"/>
    <w:rsid w:val="00B71D1D"/>
    <w:rsid w:val="00B96A94"/>
    <w:rsid w:val="00BC7CDE"/>
    <w:rsid w:val="00BD3CB2"/>
    <w:rsid w:val="00BF17DD"/>
    <w:rsid w:val="00BF2C1C"/>
    <w:rsid w:val="00BF4F61"/>
    <w:rsid w:val="00BF5596"/>
    <w:rsid w:val="00C02345"/>
    <w:rsid w:val="00C15633"/>
    <w:rsid w:val="00C163AF"/>
    <w:rsid w:val="00C3571C"/>
    <w:rsid w:val="00C76710"/>
    <w:rsid w:val="00C934EF"/>
    <w:rsid w:val="00C9513E"/>
    <w:rsid w:val="00CA3642"/>
    <w:rsid w:val="00CA412A"/>
    <w:rsid w:val="00CB192C"/>
    <w:rsid w:val="00CB66F3"/>
    <w:rsid w:val="00CC781A"/>
    <w:rsid w:val="00CE2BF2"/>
    <w:rsid w:val="00D00111"/>
    <w:rsid w:val="00D06D01"/>
    <w:rsid w:val="00D12BC3"/>
    <w:rsid w:val="00D2397E"/>
    <w:rsid w:val="00D44828"/>
    <w:rsid w:val="00D47BA0"/>
    <w:rsid w:val="00D51618"/>
    <w:rsid w:val="00D60DDF"/>
    <w:rsid w:val="00D70267"/>
    <w:rsid w:val="00D80899"/>
    <w:rsid w:val="00D94607"/>
    <w:rsid w:val="00DB175E"/>
    <w:rsid w:val="00DC236E"/>
    <w:rsid w:val="00DD2809"/>
    <w:rsid w:val="00DE1176"/>
    <w:rsid w:val="00DE6B49"/>
    <w:rsid w:val="00DE7243"/>
    <w:rsid w:val="00E027F6"/>
    <w:rsid w:val="00E034D3"/>
    <w:rsid w:val="00E03DC8"/>
    <w:rsid w:val="00E27C90"/>
    <w:rsid w:val="00E463DB"/>
    <w:rsid w:val="00E56D7A"/>
    <w:rsid w:val="00E572F7"/>
    <w:rsid w:val="00E724BA"/>
    <w:rsid w:val="00EF1903"/>
    <w:rsid w:val="00F01F2B"/>
    <w:rsid w:val="00F21FB8"/>
    <w:rsid w:val="00F52A38"/>
    <w:rsid w:val="00F578F3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54E"/>
    <w:rPr>
      <w:rFonts w:ascii="Tahoma" w:hAnsi="Tahoma" w:cs="Tahoma"/>
      <w:sz w:val="16"/>
      <w:szCs w:val="16"/>
      <w:lang w:val="ro-RO"/>
    </w:rPr>
  </w:style>
  <w:style w:type="paragraph" w:styleId="NormalWeb">
    <w:name w:val="Normal (Web)"/>
    <w:basedOn w:val="Normal"/>
    <w:uiPriority w:val="99"/>
    <w:semiHidden/>
    <w:unhideWhenUsed/>
    <w:rsid w:val="002E5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character" w:styleId="Emphasis">
    <w:name w:val="Emphasis"/>
    <w:basedOn w:val="DefaultParagraphFont"/>
    <w:uiPriority w:val="20"/>
    <w:qFormat/>
    <w:rsid w:val="002E5684"/>
    <w:rPr>
      <w:i/>
      <w:iCs/>
    </w:rPr>
  </w:style>
  <w:style w:type="character" w:styleId="Strong">
    <w:name w:val="Strong"/>
    <w:basedOn w:val="DefaultParagraphFont"/>
    <w:uiPriority w:val="22"/>
    <w:qFormat/>
    <w:rsid w:val="008505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ți un document nou." ma:contentTypeScope="" ma:versionID="de6a2042ff8c3e141470fa781d2432d1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7c1f9e3bdc6051075f710edeb2cc016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54B722-512C-450B-AD23-AF4C67620E2C}"/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B3645-B877-4DD0-BE32-86823B2F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Oana</cp:lastModifiedBy>
  <cp:revision>9</cp:revision>
  <dcterms:created xsi:type="dcterms:W3CDTF">2025-05-19T12:30:00Z</dcterms:created>
  <dcterms:modified xsi:type="dcterms:W3CDTF">2025-05-29T12:08:00Z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